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B1" w:rsidRDefault="00BF56B1" w:rsidP="00BF56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Принято:</w:t>
      </w:r>
    </w:p>
    <w:p w:rsidR="00BF56B1" w:rsidRDefault="00BF56B1" w:rsidP="00BF56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педагогического совета</w:t>
      </w:r>
    </w:p>
    <w:p w:rsidR="00BF56B1" w:rsidRDefault="00BF56B1" w:rsidP="00BF56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МКДОУ «Детский </w:t>
      </w:r>
      <w:proofErr w:type="gramStart"/>
      <w:r>
        <w:rPr>
          <w:rFonts w:ascii="Times New Roman" w:hAnsi="Times New Roman"/>
        </w:rPr>
        <w:t>сад  №</w:t>
      </w:r>
      <w:proofErr w:type="gramEnd"/>
      <w:r>
        <w:rPr>
          <w:rFonts w:ascii="Times New Roman" w:hAnsi="Times New Roman"/>
        </w:rPr>
        <w:t xml:space="preserve"> 5 «Яблочко» села Новозаведенного»</w:t>
      </w:r>
    </w:p>
    <w:p w:rsidR="00BF56B1" w:rsidRDefault="00BF56B1" w:rsidP="00BF56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2015г. </w:t>
      </w:r>
    </w:p>
    <w:p w:rsidR="00BF56B1" w:rsidRDefault="00BF56B1" w:rsidP="00BF56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BF56B1" w:rsidRDefault="00BF56B1" w:rsidP="00BF56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заведующий</w:t>
      </w:r>
      <w:proofErr w:type="gramEnd"/>
      <w:r>
        <w:rPr>
          <w:rFonts w:ascii="Times New Roman" w:hAnsi="Times New Roman"/>
        </w:rPr>
        <w:t xml:space="preserve"> МКДОУ «Детский сад  № 5  </w:t>
      </w:r>
    </w:p>
    <w:p w:rsidR="00BF56B1" w:rsidRDefault="00BF56B1" w:rsidP="00BF56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«Яблочко» села Новозаведенного»</w:t>
      </w:r>
    </w:p>
    <w:p w:rsidR="00BF56B1" w:rsidRDefault="00BF56B1" w:rsidP="00BF56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 Г.М. Савельева  </w:t>
      </w: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F56B1" w:rsidRP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ПУБЛИЧНЫЙ ОТЧЁТ</w:t>
      </w: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МКДОУ «Детский сад № 5 «Яблочко»</w:t>
      </w: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села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Новозаведенного»</w:t>
      </w: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за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2014-2015 учебный год.</w:t>
      </w: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44"/>
          <w:szCs w:val="44"/>
        </w:rPr>
      </w:pP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44"/>
          <w:szCs w:val="44"/>
        </w:rPr>
      </w:pP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44"/>
          <w:szCs w:val="44"/>
        </w:rPr>
      </w:pP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44"/>
          <w:szCs w:val="44"/>
        </w:rPr>
      </w:pP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44"/>
          <w:szCs w:val="44"/>
        </w:rPr>
      </w:pP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44"/>
          <w:szCs w:val="44"/>
        </w:rPr>
      </w:pPr>
    </w:p>
    <w:p w:rsidR="00BF56B1" w:rsidRDefault="00BF56B1" w:rsidP="00BF56B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F56B1" w:rsidRDefault="00BF56B1" w:rsidP="00BF56B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F56B1" w:rsidRDefault="00BF56B1" w:rsidP="00BF56B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F56B1" w:rsidRDefault="00BF56B1" w:rsidP="00BF56B1">
      <w:pPr>
        <w:spacing w:after="0" w:line="240" w:lineRule="auto"/>
        <w:ind w:left="-900"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BF56B1" w:rsidRPr="00BF56B1" w:rsidRDefault="00BF56B1" w:rsidP="00BF56B1">
      <w:pPr>
        <w:spacing w:after="0" w:line="24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 w:rsidRPr="00BF56B1">
        <w:rPr>
          <w:rFonts w:ascii="Times New Roman" w:hAnsi="Times New Roman"/>
          <w:b/>
          <w:sz w:val="28"/>
          <w:szCs w:val="28"/>
        </w:rPr>
        <w:t>Георгиевский район</w:t>
      </w:r>
    </w:p>
    <w:p w:rsidR="00BF56B1" w:rsidRPr="00BF56B1" w:rsidRDefault="00BF56B1" w:rsidP="00BF56B1">
      <w:pPr>
        <w:spacing w:after="0" w:line="24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 w:rsidRPr="00BF56B1">
        <w:rPr>
          <w:rFonts w:ascii="Times New Roman" w:hAnsi="Times New Roman"/>
          <w:b/>
          <w:sz w:val="28"/>
          <w:szCs w:val="28"/>
        </w:rPr>
        <w:t>с. Новозаведенное</w:t>
      </w:r>
    </w:p>
    <w:p w:rsidR="00BF56B1" w:rsidRPr="00BF56B1" w:rsidRDefault="00BF56B1" w:rsidP="00BF56B1">
      <w:pPr>
        <w:spacing w:after="0" w:line="24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 w:rsidRPr="00BF56B1">
        <w:rPr>
          <w:rFonts w:ascii="Times New Roman" w:hAnsi="Times New Roman"/>
          <w:b/>
          <w:sz w:val="28"/>
          <w:szCs w:val="28"/>
        </w:rPr>
        <w:t>2015г.</w:t>
      </w:r>
    </w:p>
    <w:p w:rsidR="00BF56B1" w:rsidRDefault="00BF56B1" w:rsidP="00BF56B1">
      <w:pPr>
        <w:spacing w:line="240" w:lineRule="auto"/>
        <w:ind w:left="-900"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1. Краткая информационная справка.</w:t>
      </w:r>
    </w:p>
    <w:p w:rsidR="00BF56B1" w:rsidRDefault="00BF56B1" w:rsidP="00BF56B1">
      <w:pPr>
        <w:tabs>
          <w:tab w:val="clear" w:pos="708"/>
          <w:tab w:val="left" w:pos="3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Муниципальное казенное дошкольное образовательное учреждение «Детский сад № 5 «Яблочко» села Новозаведенного» (далее Учреждение), основано в 1965 г.</w:t>
      </w:r>
    </w:p>
    <w:p w:rsidR="00BF56B1" w:rsidRDefault="00BF56B1" w:rsidP="00BF5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ДОУ– 59 воспитанников.</w:t>
      </w:r>
    </w:p>
    <w:p w:rsidR="00BF56B1" w:rsidRDefault="00BF56B1" w:rsidP="00BF5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Комплектация – 3 группы, из них:</w:t>
      </w:r>
    </w:p>
    <w:p w:rsidR="00BF56B1" w:rsidRDefault="00BF56B1" w:rsidP="00BF5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- 1 разновозрастная младшая группа;</w:t>
      </w:r>
    </w:p>
    <w:p w:rsidR="00BF56B1" w:rsidRDefault="00BF56B1" w:rsidP="00BF5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- 1 разновозрастная старшая группа;</w:t>
      </w:r>
    </w:p>
    <w:p w:rsidR="00BF56B1" w:rsidRDefault="00BF56B1" w:rsidP="00BF56B1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группа кратковременного пребывания.</w:t>
      </w:r>
    </w:p>
    <w:p w:rsidR="00BF56B1" w:rsidRDefault="00BF56B1" w:rsidP="00BF56B1">
      <w:pPr>
        <w:tabs>
          <w:tab w:val="clear" w:pos="708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</w:p>
    <w:p w:rsidR="00BF56B1" w:rsidRDefault="00BF56B1" w:rsidP="00BF56B1">
      <w:pPr>
        <w:tabs>
          <w:tab w:val="clear" w:pos="708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357813 Ставропольский край</w:t>
      </w:r>
    </w:p>
    <w:p w:rsidR="00BF56B1" w:rsidRDefault="00BF56B1" w:rsidP="00BF56B1">
      <w:pPr>
        <w:tabs>
          <w:tab w:val="clear" w:pos="708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Георгиевский район</w:t>
      </w:r>
    </w:p>
    <w:p w:rsidR="00BF56B1" w:rsidRDefault="00BF56B1" w:rsidP="00BF56B1">
      <w:pPr>
        <w:tabs>
          <w:tab w:val="clear" w:pos="708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село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Новозаведенное</w:t>
      </w:r>
    </w:p>
    <w:p w:rsidR="00BF56B1" w:rsidRDefault="00BF56B1" w:rsidP="00BF56B1">
      <w:pPr>
        <w:tabs>
          <w:tab w:val="clear" w:pos="708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Октябрьская, 36</w:t>
      </w:r>
    </w:p>
    <w:p w:rsidR="00BF56B1" w:rsidRDefault="00BF56B1" w:rsidP="00BF56B1">
      <w:pPr>
        <w:tabs>
          <w:tab w:val="clear" w:pos="708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8(87951) 3-11-80</w:t>
      </w:r>
    </w:p>
    <w:p w:rsidR="00BF56B1" w:rsidRDefault="00BF56B1" w:rsidP="00BF56B1">
      <w:pPr>
        <w:tabs>
          <w:tab w:val="clear" w:pos="708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дошкольным учреждением – Савельева Галина Михайловна. </w:t>
      </w:r>
    </w:p>
    <w:p w:rsidR="00BF56B1" w:rsidRDefault="00BF56B1" w:rsidP="00BF56B1">
      <w:pPr>
        <w:tabs>
          <w:tab w:val="clear" w:pos="708"/>
          <w:tab w:val="left" w:pos="3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Администрация Георгиевского муниципального района Ставропольского края.</w:t>
      </w:r>
    </w:p>
    <w:p w:rsidR="00BF56B1" w:rsidRDefault="00BF56B1" w:rsidP="00BF5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1042600066013</w:t>
      </w:r>
    </w:p>
    <w:p w:rsidR="00BF56B1" w:rsidRDefault="00BF56B1" w:rsidP="00BF5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  2625030500</w:t>
      </w:r>
      <w:proofErr w:type="gramEnd"/>
    </w:p>
    <w:p w:rsidR="00BF56B1" w:rsidRDefault="00BF56B1" w:rsidP="00BF5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 на право осуществления образовательной деятельности регистрационный серия 26Л01 № 0000283 от 05 июня 2015 года (бессрочно).</w:t>
      </w:r>
    </w:p>
    <w:p w:rsidR="00BF56B1" w:rsidRDefault="00BF56B1" w:rsidP="00BF56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 Характеристика контингента воспитанников.</w:t>
      </w:r>
    </w:p>
    <w:p w:rsidR="00BF56B1" w:rsidRDefault="00BF56B1" w:rsidP="00BF56B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учебном году ДОУ посещало 59 человек. По возрастному принципу воспитанники распределены по группам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51"/>
        <w:gridCol w:w="3082"/>
      </w:tblGrid>
      <w:tr w:rsidR="00BF56B1" w:rsidTr="00BF5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BF56B1" w:rsidTr="00BF5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младшая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F56B1" w:rsidTr="00BF5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Разновозрастная старшая группа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56B1" w:rsidTr="00BF5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кратковременного пребывания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56B1" w:rsidTr="00BF56B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BF56B1" w:rsidRDefault="00BF56B1" w:rsidP="00BF56B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воспитанников ДОУ по группам здоровья</w:t>
      </w:r>
    </w:p>
    <w:tbl>
      <w:tblPr>
        <w:tblpPr w:leftFromText="180" w:rightFromText="180" w:vertAnchor="text" w:horzAnchor="page" w:tblpX="1862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049"/>
        <w:gridCol w:w="2977"/>
      </w:tblGrid>
      <w:tr w:rsidR="00BF56B1" w:rsidTr="00BF56B1">
        <w:trPr>
          <w:trHeight w:val="459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BF56B1" w:rsidTr="00BF56B1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31.05.2015</w:t>
            </w:r>
          </w:p>
        </w:tc>
      </w:tr>
      <w:tr w:rsidR="00BF56B1" w:rsidTr="00BF56B1">
        <w:trPr>
          <w:trHeight w:val="45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</w:tr>
      <w:tr w:rsidR="00BF56B1" w:rsidTr="00BF56B1">
        <w:trPr>
          <w:trHeight w:val="45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BF56B1" w:rsidTr="00BF56B1">
        <w:trPr>
          <w:trHeight w:val="45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BF56B1" w:rsidTr="00BF56B1">
        <w:trPr>
          <w:trHeight w:val="49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6B1" w:rsidRDefault="00BF56B1" w:rsidP="00BF56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6B1" w:rsidRDefault="00BF56B1" w:rsidP="00BF56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Краткий анализ состояния здоровья детей</w:t>
      </w:r>
      <w:r>
        <w:rPr>
          <w:rFonts w:ascii="Times New Roman" w:hAnsi="Times New Roman"/>
          <w:sz w:val="28"/>
          <w:szCs w:val="28"/>
        </w:rPr>
        <w:t>.</w:t>
      </w:r>
    </w:p>
    <w:p w:rsidR="00BF56B1" w:rsidRDefault="00BF56B1" w:rsidP="00BF56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Наблюдается уменьшение заболеваний по нозологии: снизился уровень болезней органов дыхания на 3,4%, ЛОР заболеваний на 5,3%.  </w:t>
      </w:r>
    </w:p>
    <w:p w:rsidR="00BF56B1" w:rsidRDefault="00BF56B1" w:rsidP="00BF56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Снизилось количество часто болеющих детей на 7,3%.</w:t>
      </w:r>
    </w:p>
    <w:p w:rsidR="00BF56B1" w:rsidRDefault="00BF56B1" w:rsidP="00BF56B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Графический анализ пропусков ДОУ</w:t>
      </w:r>
    </w:p>
    <w:p w:rsidR="00BF56B1" w:rsidRDefault="00BF56B1" w:rsidP="00BF56B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2014-2015 учебный год.</w:t>
      </w:r>
    </w:p>
    <w:p w:rsidR="00BF56B1" w:rsidRDefault="00BF56B1" w:rsidP="00BF56B1">
      <w:pP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5525" cy="31242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>3. Кадровый потенциал ДОУ.</w:t>
      </w:r>
    </w:p>
    <w:p w:rsidR="00BF56B1" w:rsidRDefault="00BF56B1" w:rsidP="00BF56B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01.05.2015 г штатным расписанием предусмотрено 19.6 единицы, из них 3.81 педагогические:</w:t>
      </w:r>
    </w:p>
    <w:p w:rsidR="00BF56B1" w:rsidRDefault="00BF56B1" w:rsidP="00BF56B1">
      <w:pPr>
        <w:numPr>
          <w:ilvl w:val="0"/>
          <w:numId w:val="1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-1.</w:t>
      </w:r>
    </w:p>
    <w:p w:rsidR="00BF56B1" w:rsidRDefault="00BF56B1" w:rsidP="00BF56B1">
      <w:pPr>
        <w:numPr>
          <w:ilvl w:val="0"/>
          <w:numId w:val="1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–0,5;</w:t>
      </w:r>
    </w:p>
    <w:p w:rsidR="00BF56B1" w:rsidRDefault="00BF56B1" w:rsidP="00BF56B1">
      <w:pPr>
        <w:numPr>
          <w:ilvl w:val="0"/>
          <w:numId w:val="1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– 0,25;</w:t>
      </w:r>
    </w:p>
    <w:p w:rsidR="00BF56B1" w:rsidRDefault="00BF56B1" w:rsidP="00BF56B1">
      <w:pPr>
        <w:numPr>
          <w:ilvl w:val="0"/>
          <w:numId w:val="1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– 6,9.</w:t>
      </w:r>
    </w:p>
    <w:p w:rsidR="00BF56B1" w:rsidRDefault="00BF56B1" w:rsidP="00BF56B1">
      <w:pPr>
        <w:tabs>
          <w:tab w:val="clear" w:pos="708"/>
          <w:tab w:val="left" w:pos="3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педагогического состава ДОУ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692"/>
        <w:gridCol w:w="627"/>
        <w:gridCol w:w="474"/>
        <w:gridCol w:w="651"/>
        <w:gridCol w:w="696"/>
        <w:gridCol w:w="546"/>
        <w:gridCol w:w="567"/>
        <w:gridCol w:w="567"/>
        <w:gridCol w:w="725"/>
        <w:gridCol w:w="976"/>
        <w:gridCol w:w="850"/>
        <w:gridCol w:w="851"/>
      </w:tblGrid>
      <w:tr w:rsidR="00BF56B1" w:rsidTr="00BF56B1">
        <w:trPr>
          <w:trHeight w:val="9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педагогов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Аттестационные категории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возраст педагогического состава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Педагогический стаж</w:t>
            </w:r>
          </w:p>
        </w:tc>
      </w:tr>
      <w:tr w:rsidR="00BF56B1" w:rsidTr="00BF56B1">
        <w:trPr>
          <w:trHeight w:val="8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</w:t>
            </w:r>
            <w:proofErr w:type="spellStart"/>
            <w:r>
              <w:rPr>
                <w:rFonts w:ascii="Times New Roman" w:hAnsi="Times New Roman"/>
              </w:rPr>
              <w:t>спец.педаг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среднее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соответствие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40-50 лет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3до 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20лет</w:t>
            </w:r>
          </w:p>
        </w:tc>
      </w:tr>
      <w:tr w:rsidR="00BF56B1" w:rsidTr="00BF56B1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BF56B1" w:rsidRDefault="00BF56B1" w:rsidP="00BF56B1">
      <w:pPr>
        <w:spacing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BF56B1" w:rsidRDefault="00BF56B1" w:rsidP="00BF56B1">
      <w:pPr>
        <w:spacing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педагогического состава по квалификационным категориям за 3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BF56B1" w:rsidTr="00BF56B1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</w:tr>
      <w:tr w:rsidR="00BF56B1" w:rsidTr="00BF56B1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56B1" w:rsidTr="00BF56B1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2013-1014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56B1" w:rsidTr="00BF56B1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F56B1" w:rsidRDefault="00BF56B1" w:rsidP="00BF56B1">
      <w:pPr>
        <w:pStyle w:val="a5"/>
        <w:spacing w:line="240" w:lineRule="auto"/>
        <w:jc w:val="both"/>
        <w:rPr>
          <w:b/>
          <w:sz w:val="32"/>
          <w:szCs w:val="32"/>
        </w:rPr>
      </w:pPr>
    </w:p>
    <w:p w:rsidR="00BF56B1" w:rsidRDefault="00BF56B1" w:rsidP="00BF56B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педагогов принимал участие в методических объединениях и районных мероприятиях, проводимых по плану отдела образования администрации Георгиевского муниципального района: </w:t>
      </w:r>
    </w:p>
    <w:p w:rsidR="00BF56B1" w:rsidRDefault="00BF56B1" w:rsidP="00BF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приняло участие в конкурсах:</w:t>
      </w:r>
    </w:p>
    <w:p w:rsidR="00BF56B1" w:rsidRDefault="00BF56B1" w:rsidP="00BF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краевой интеллектуальной олимпиаде для дошкольников «По дороге знаний»,</w:t>
      </w:r>
    </w:p>
    <w:p w:rsidR="00BF56B1" w:rsidRDefault="00BF56B1" w:rsidP="00BF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районном конкурсе «Нам есть чем гордиться», грамота «творческий подход».</w:t>
      </w:r>
    </w:p>
    <w:p w:rsidR="00BF56B1" w:rsidRDefault="00BF56B1" w:rsidP="00BF5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Взаимодействие с окружающим социумом.</w:t>
      </w:r>
    </w:p>
    <w:p w:rsidR="00BF56B1" w:rsidRDefault="00BF56B1" w:rsidP="00BF56B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образовательного процесса и реализации годовых задач ДОУ сотрудничает на договорной основе с окружающим социумом. Цели взаимодействия способствуют разностороннему развитию воспитанников ДОУ и осуществляются в рамках реализуемой программы.</w:t>
      </w:r>
    </w:p>
    <w:p w:rsidR="00BF56B1" w:rsidRDefault="00BF56B1" w:rsidP="00BF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МКДОУ "Детский сад № 5 "Яблочко" села Новозаведенного" с социумом осуществляет в целях решения проблем, направленных на стабильное функционирование, состоит из нескольких аспектов и включает в себя следующее:</w:t>
      </w:r>
    </w:p>
    <w:p w:rsidR="00BF56B1" w:rsidRDefault="00BF56B1" w:rsidP="00BF56B1">
      <w:pPr>
        <w:pStyle w:val="a5"/>
        <w:numPr>
          <w:ilvl w:val="0"/>
          <w:numId w:val="2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работу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 администрацией села и администрацией муниципального района:</w:t>
      </w:r>
    </w:p>
    <w:p w:rsidR="00BF56B1" w:rsidRDefault="00BF56B1" w:rsidP="00BF56B1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решению административно-хозяйственных проблем;</w:t>
      </w:r>
    </w:p>
    <w:p w:rsidR="00BF56B1" w:rsidRDefault="00BF56B1" w:rsidP="00BF56B1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проблемам финансирования;</w:t>
      </w:r>
    </w:p>
    <w:p w:rsidR="00BF56B1" w:rsidRDefault="00BF56B1" w:rsidP="00BF56B1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защите сотрудников;</w:t>
      </w:r>
    </w:p>
    <w:p w:rsidR="00BF56B1" w:rsidRDefault="00BF56B1" w:rsidP="00BF56B1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участию в районных и сельских программах и конкурсах;</w:t>
      </w:r>
    </w:p>
    <w:p w:rsidR="00BF56B1" w:rsidRDefault="00BF56B1" w:rsidP="00BF56B1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участию в культурно-массовых мероприятиях.</w:t>
      </w:r>
    </w:p>
    <w:p w:rsidR="00BF56B1" w:rsidRDefault="00BF56B1" w:rsidP="00BF56B1">
      <w:pPr>
        <w:pStyle w:val="a5"/>
        <w:numPr>
          <w:ilvl w:val="0"/>
          <w:numId w:val="4"/>
        </w:numPr>
        <w:suppressAutoHyphens w:val="0"/>
        <w:spacing w:after="0" w:line="240" w:lineRule="auto"/>
        <w:ind w:hanging="180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взаимодействие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 отделом образования АГМР:</w:t>
      </w:r>
    </w:p>
    <w:p w:rsidR="00BF56B1" w:rsidRDefault="00BF56B1" w:rsidP="00BF56B1">
      <w:pPr>
        <w:pStyle w:val="a5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нормативно-правовых документов;</w:t>
      </w:r>
    </w:p>
    <w:p w:rsidR="00BF56B1" w:rsidRDefault="00BF56B1" w:rsidP="00BF56B1">
      <w:pPr>
        <w:pStyle w:val="a5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аттестации, лицензирования и аккредитации;</w:t>
      </w:r>
    </w:p>
    <w:p w:rsidR="00BF56B1" w:rsidRDefault="00BF56B1" w:rsidP="00BF56B1">
      <w:pPr>
        <w:pStyle w:val="a5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совещаниях;</w:t>
      </w:r>
    </w:p>
    <w:p w:rsidR="00BF56B1" w:rsidRDefault="00BF56B1" w:rsidP="00BF56B1">
      <w:pPr>
        <w:pStyle w:val="a5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юридической помощи;</w:t>
      </w:r>
    </w:p>
    <w:p w:rsidR="00BF56B1" w:rsidRDefault="00BF56B1" w:rsidP="00BF56B1">
      <w:pPr>
        <w:pStyle w:val="a5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программах отдела образования;</w:t>
      </w:r>
    </w:p>
    <w:p w:rsidR="00BF56B1" w:rsidRDefault="00BF56B1" w:rsidP="00BF56B1">
      <w:pPr>
        <w:pStyle w:val="a5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конкурсах;</w:t>
      </w:r>
    </w:p>
    <w:p w:rsidR="00BF56B1" w:rsidRDefault="00BF56B1" w:rsidP="00BF56B1">
      <w:pPr>
        <w:pStyle w:val="a5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профессиональной компетентности.</w:t>
      </w:r>
    </w:p>
    <w:p w:rsidR="00BF56B1" w:rsidRDefault="00BF56B1" w:rsidP="00BF56B1">
      <w:pPr>
        <w:pStyle w:val="a5"/>
        <w:numPr>
          <w:ilvl w:val="0"/>
          <w:numId w:val="6"/>
        </w:numPr>
        <w:suppressAutoHyphens w:val="0"/>
        <w:spacing w:after="0" w:line="240" w:lineRule="auto"/>
        <w:ind w:hanging="137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взаимодействие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 районной больницей:</w:t>
      </w:r>
    </w:p>
    <w:p w:rsidR="00BF56B1" w:rsidRDefault="00BF56B1" w:rsidP="00BF56B1">
      <w:pPr>
        <w:pStyle w:val="a5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охране жизни и здоровья воспитанников и сотрудников;</w:t>
      </w:r>
    </w:p>
    <w:p w:rsidR="00BF56B1" w:rsidRDefault="00BF56B1" w:rsidP="00BF56B1">
      <w:pPr>
        <w:pStyle w:val="a5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лечению и оздоровлению воспитанников</w:t>
      </w:r>
    </w:p>
    <w:p w:rsidR="00BF56B1" w:rsidRDefault="00BF56B1" w:rsidP="00BF56B1">
      <w:pPr>
        <w:pStyle w:val="a5"/>
        <w:numPr>
          <w:ilvl w:val="0"/>
          <w:numId w:val="8"/>
        </w:numPr>
        <w:suppressAutoHyphens w:val="0"/>
        <w:spacing w:after="0" w:line="240" w:lineRule="auto"/>
        <w:ind w:hanging="137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взаимодействие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 МБОУ СОШ № 23 села Новозаведенного:</w:t>
      </w:r>
    </w:p>
    <w:p w:rsidR="00BF56B1" w:rsidRDefault="00BF56B1" w:rsidP="00BF56B1">
      <w:pPr>
        <w:pStyle w:val="a5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по преемственности;</w:t>
      </w:r>
    </w:p>
    <w:p w:rsidR="00BF56B1" w:rsidRDefault="00BF56B1" w:rsidP="00BF56B1">
      <w:pPr>
        <w:pStyle w:val="a5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совместных проектах, мероприятиях.</w:t>
      </w:r>
    </w:p>
    <w:p w:rsidR="00BF56B1" w:rsidRDefault="00BF56B1" w:rsidP="00BF56B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 с СОШ №23 договор о совместном сотрудничестве, утверждены планы работы по преемственности. </w:t>
      </w:r>
    </w:p>
    <w:p w:rsidR="00BF56B1" w:rsidRDefault="00BF56B1" w:rsidP="00BF56B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2015 года, дети детского сада своим выступлением открывали смотр песни и строя посвящённый Дню Победы.</w:t>
      </w:r>
    </w:p>
    <w:p w:rsidR="00BF56B1" w:rsidRDefault="00BF56B1" w:rsidP="00BF56B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положительные контакты с учреждениями культуры: библиотекой, Домом культуры. Воспитанники ДОУ постоянно участвуют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концертах в Доме Культуры села Новозаведенного.</w:t>
      </w:r>
    </w:p>
    <w:p w:rsidR="00BF56B1" w:rsidRDefault="00BF56B1" w:rsidP="00BF56B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Продолжил свою деятельность консультативный пункт для семей, воспитывающих детей на дому. Больше всего запросов от родителей поступило по темам: «Как подготовить ребёнка к поступлению в детский сад», «Готовим ребёнка к школе». Услугами пункта воспользовались </w:t>
      </w:r>
      <w:r w:rsidRPr="00BF56B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семей. На сайте дошкольного учреждения работает раздел «Консультативный пункт».</w:t>
      </w:r>
    </w:p>
    <w:p w:rsidR="00BF56B1" w:rsidRDefault="00BF56B1" w:rsidP="00BF56B1">
      <w:pPr>
        <w:numPr>
          <w:ilvl w:val="0"/>
          <w:numId w:val="10"/>
        </w:numPr>
        <w:tabs>
          <w:tab w:val="clear" w:pos="70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Взаимодействие с родителями.</w:t>
      </w:r>
    </w:p>
    <w:p w:rsidR="00BF56B1" w:rsidRDefault="00BF56B1" w:rsidP="00BF5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установлены традиции тесного сотрудничества и партнерских взаимоотношений с родителями, как заказчиками образовательной услуги для детей. Работа с родителями велась в соответствии с годовым и календарными планами. </w:t>
      </w:r>
    </w:p>
    <w:p w:rsidR="00BF56B1" w:rsidRDefault="00BF56B1" w:rsidP="00BF56B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с родителями начинается после изучения контингента родителей через анкету «Социальный портрет родителей ДОУ». Анкета проводится ежегодно в конце сентября. Результаты анкетирования за 201</w:t>
      </w:r>
      <w:r w:rsidRPr="00BF56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Pr="00BF56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учебный год приведены в таблице.</w:t>
      </w:r>
    </w:p>
    <w:p w:rsidR="00BF56B1" w:rsidRDefault="00BF56B1" w:rsidP="00BF56B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043"/>
        <w:gridCol w:w="2481"/>
      </w:tblGrid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опроса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56B1" w:rsidTr="00BF56B1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Социальный статус семьи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Полные семьи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Опекуны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56B1" w:rsidTr="00BF56B1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Жилищные условия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Собственное жильё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Проживающие в стесненных жилищных условиях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имеющие собственного жилья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BF56B1" w:rsidTr="00BF56B1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3.Образовательный ценз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Незаконченное среднее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BF56B1" w:rsidTr="00BF56B1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Профессиональный статус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F56B1" w:rsidTr="00BF5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Безработные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</w:tbl>
    <w:p w:rsidR="00BF56B1" w:rsidRDefault="00BF56B1" w:rsidP="00BF56B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работы с родителями: родительские собрания, которые проводятся 1 раз в квартал, индивидуальные беседы, консультации, семинары-практикумы, домашние игротеки, анкетирование, дни открытых дверей. В саду постоянно оформляются информационные стенды для родителей, выставки совместных работ детей и родителей. Родители принимают участие   в праздниках, развлечениях, «днях открытых дверей», помогают провести ремонт в группах и на участках ДОУ.</w:t>
      </w:r>
    </w:p>
    <w:p w:rsidR="00BF56B1" w:rsidRDefault="00BF56B1" w:rsidP="00BF56B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согласно годового плана с родителями проводится анкетирование для выявления степени удовлетворённости работой ДОУ.</w:t>
      </w:r>
    </w:p>
    <w:p w:rsidR="00BF56B1" w:rsidRDefault="00BF56B1" w:rsidP="00BF56B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</w:rPr>
        <w:t>Анализ результатов анкетирования родителей по степени удовлетворенности качеством деятельности дошкольного образовательного учреждения.</w:t>
      </w:r>
    </w:p>
    <w:p w:rsidR="00BF56B1" w:rsidRDefault="00BF56B1" w:rsidP="00BF56B1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В основу содержания анкетирования легли показатели удовлетворенности родителей качеством работы детского сада, а именно: </w:t>
      </w:r>
    </w:p>
    <w:p w:rsidR="00BF56B1" w:rsidRDefault="00BF56B1" w:rsidP="00BF56B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Степень удовлетворённости родителей работой детского сада, степень удовлетворённости оснащением ДОУ, участка детского сада, возрастной группы игрушками, игровым и информационно-техническим оборудованием, программно-методическим оснащением: книгами, пособиями;</w:t>
      </w:r>
    </w:p>
    <w:p w:rsidR="00BF56B1" w:rsidRDefault="00BF56B1" w:rsidP="00BF56B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Степень удовлетворенности деятельностью педагогов, уровнем их профессиональной квалификации, координацией работы специалистов и педагогов ДОУ;</w:t>
      </w:r>
    </w:p>
    <w:p w:rsidR="00BF56B1" w:rsidRDefault="00BF56B1" w:rsidP="00BF56B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Степень удовлетворенности качеством информации о работе ДОУ, возрастной группы, которую посещает ребенок, режимом работы группы, содержанием работы с детьми;</w:t>
      </w:r>
    </w:p>
    <w:p w:rsidR="00BF56B1" w:rsidRDefault="00BF56B1" w:rsidP="00BF56B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Степень удовлетворенности родителей развитием ребёнка в детском саду, его успешностью среди сверстников, удовлетворенность достижениями ребенка, степень удовлетворённости родителей дошкольным образованием.</w:t>
      </w:r>
    </w:p>
    <w:p w:rsidR="00BF56B1" w:rsidRDefault="00BF56B1" w:rsidP="00BF56B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Большинство родителей дошкольного учреждения (60%) считают, что детский сад достаточно обеспечен развивающими игрушками, игровым оборудованием, позволяющим удовлетворить интересы ребенка</w:t>
      </w:r>
      <w:r>
        <w:rPr>
          <w:rStyle w:val="a3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Родители детей младшего возраста наиболее удовлетворены оснащением участка для прогулки (71%).</w:t>
      </w:r>
    </w:p>
    <w:p w:rsidR="00BF56B1" w:rsidRDefault="00BF56B1" w:rsidP="00BF56B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Воспитатели готовы создать комфортные и безопасные условия для каждого ребенка, специалисты оптимально согласуют свои цели для полноценного развития, воспитания ребенка – это мнение родителей выпускников (96%).</w:t>
      </w:r>
    </w:p>
    <w:p w:rsidR="00BF56B1" w:rsidRDefault="00BF56B1" w:rsidP="00BF56B1">
      <w:pPr>
        <w:pStyle w:val="a4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Родители отметили, что режим работы детского сада оптимален для полноценного развития ребенка и удобен для родителей (87%). </w:t>
      </w:r>
    </w:p>
    <w:p w:rsidR="00BF56B1" w:rsidRDefault="00BF56B1" w:rsidP="00BF56B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мнению большинства родителей, педагоги в достаточной степени предоставляют консультационную и иную помощь в вопросах воспитания ребенка, что позволяет детям с интересом и пользой проводит время в детском саду (92%).</w:t>
      </w:r>
    </w:p>
    <w:p w:rsidR="00BF56B1" w:rsidRDefault="00BF56B1" w:rsidP="00BF56B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родителям ДОУ предоставляется возможность участия в управлении учреждением, внесения предложений, направленных на улучшение работы детского сада, любые предложения родителей оперативно рассматриваются администрацией и педагогами детского сада, учитываются при дальнейшей работе. Такой точке мнения придерживаются родители всех возрастных групп (94%).</w:t>
      </w:r>
    </w:p>
    <w:p w:rsidR="00BF56B1" w:rsidRDefault="00BF56B1" w:rsidP="00BF56B1">
      <w:pPr>
        <w:pStyle w:val="a4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считают, что наше учреждение пользуется авторитетом среди населения -75%. 86% родителей отмечают, что дети ходят с удовольствием в детский сад. 96% родителей удовлетворены работой персонала детского сада. </w:t>
      </w:r>
    </w:p>
    <w:p w:rsidR="00BF56B1" w:rsidRDefault="00BF56B1" w:rsidP="00BF5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Проведённая работа с родителями способствовала установлению партнёрских отношений с родителями, объединению усилий для развития и воспитания детей, повышению педагогической культуры родителей, активизации их роли в жизни детского коллектива, повышению ответственности за воспитание своих детей.</w:t>
      </w:r>
    </w:p>
    <w:p w:rsidR="00BF56B1" w:rsidRDefault="00BF56B1" w:rsidP="00BF56B1">
      <w:pPr>
        <w:numPr>
          <w:ilvl w:val="0"/>
          <w:numId w:val="10"/>
        </w:numPr>
        <w:tabs>
          <w:tab w:val="clear" w:pos="70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Анализ административно-хозяйственной работы</w:t>
      </w:r>
    </w:p>
    <w:p w:rsidR="00BF56B1" w:rsidRDefault="00BF56B1" w:rsidP="00BF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материальной базы осуществлялось преимущественно за счет спонсорской помощи и бюджетных средств.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BF56B1" w:rsidTr="00BF56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2014-2015 учебного года</w:t>
            </w:r>
          </w:p>
        </w:tc>
      </w:tr>
      <w:tr w:rsidR="00BF56B1" w:rsidTr="00BF56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4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Косметический ремонт ДОУ</w:t>
            </w:r>
          </w:p>
        </w:tc>
      </w:tr>
      <w:tr w:rsidR="00BF56B1" w:rsidTr="00BF56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4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покраска оборудования на участках</w:t>
            </w:r>
          </w:p>
        </w:tc>
      </w:tr>
      <w:tr w:rsidR="00BF56B1" w:rsidTr="00BF56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Приобретено:</w:t>
            </w:r>
          </w:p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информационные стенды;</w:t>
            </w:r>
          </w:p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игрушки и пособия.</w:t>
            </w:r>
          </w:p>
        </w:tc>
      </w:tr>
      <w:tr w:rsidR="00BF56B1" w:rsidTr="00BF56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Пожертвованы родителями:</w:t>
            </w:r>
          </w:p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ограждение по периметру ДОУ;</w:t>
            </w:r>
          </w:p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 окна в спальне разновозрастной младшей группы.</w:t>
            </w:r>
          </w:p>
        </w:tc>
      </w:tr>
    </w:tbl>
    <w:p w:rsidR="00BF56B1" w:rsidRDefault="00BF56B1" w:rsidP="00BF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сказать, что в сравнении с прошлым годом материально-техническая база заметно улучшилась.</w:t>
      </w:r>
    </w:p>
    <w:p w:rsidR="00BF56B1" w:rsidRDefault="00BF56B1" w:rsidP="00BF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существует острая проблема: замена кровли детского сада, реконструкция теневого навеса на участке разновозрастной старшей группы.                             </w:t>
      </w:r>
    </w:p>
    <w:p w:rsidR="00BF56B1" w:rsidRPr="00BF56B1" w:rsidRDefault="00BF56B1" w:rsidP="00BF56B1">
      <w:pPr>
        <w:pStyle w:val="a5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56B1">
        <w:rPr>
          <w:rFonts w:ascii="Times New Roman" w:hAnsi="Times New Roman"/>
          <w:b/>
          <w:sz w:val="36"/>
          <w:szCs w:val="36"/>
        </w:rPr>
        <w:t>Нормативная база деятельности Учреждения.</w:t>
      </w:r>
    </w:p>
    <w:p w:rsidR="00BF56B1" w:rsidRDefault="00BF56B1" w:rsidP="00BF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МКДОУ "Детский сад № 5 "Яблочко" села Новозаведенного" осуществляет свою деятельность в соответствии с: </w:t>
      </w:r>
    </w:p>
    <w:p w:rsidR="00BF56B1" w:rsidRDefault="00BF56B1" w:rsidP="00BF56B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BF56B1" w:rsidRDefault="00BF56B1" w:rsidP="00BF56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«Об образовании в Российской Федерации» от 29.12.12 № 273-ФЗ;</w:t>
      </w:r>
    </w:p>
    <w:p w:rsidR="00BF56B1" w:rsidRDefault="00BF56B1" w:rsidP="00BF56B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СанПиН 2.4.1.3049-13;</w:t>
      </w:r>
    </w:p>
    <w:p w:rsidR="00BF56B1" w:rsidRDefault="00BF56B1" w:rsidP="00BF56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«Об основных гарантиях прав ребёнка Российской Федерации»;</w:t>
      </w:r>
    </w:p>
    <w:p w:rsidR="00BF56B1" w:rsidRDefault="00BF56B1" w:rsidP="00BF56B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ДОУ;</w:t>
      </w:r>
    </w:p>
    <w:p w:rsidR="00BF56B1" w:rsidRDefault="00BF56B1" w:rsidP="00BF56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локальными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актами, регламентирующими деятельность ДОУ.</w:t>
      </w:r>
    </w:p>
    <w:p w:rsidR="00BF56B1" w:rsidRDefault="00BF56B1" w:rsidP="00BF56B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Документация  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приказу министерства народного образования РФ от 20 сентября 1988 года №41 «Примерная номенклатура дел детского дошкольного учреждения».</w:t>
      </w:r>
    </w:p>
    <w:p w:rsidR="00BF56B1" w:rsidRDefault="00BF56B1" w:rsidP="00BF56B1">
      <w:pPr>
        <w:tabs>
          <w:tab w:val="clear" w:pos="708"/>
          <w:tab w:val="left" w:pos="12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Медицинскую деятельность осуществляет ГБУЗ «</w:t>
      </w:r>
      <w:proofErr w:type="spellStart"/>
      <w:r>
        <w:rPr>
          <w:rFonts w:ascii="Times New Roman" w:hAnsi="Times New Roman"/>
          <w:sz w:val="28"/>
          <w:szCs w:val="28"/>
        </w:rPr>
        <w:t>Незлобненская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больница», с которой заключен договор на медицинское обслуживание ДОУ.</w:t>
      </w:r>
    </w:p>
    <w:p w:rsidR="00BF56B1" w:rsidRDefault="00BF56B1" w:rsidP="00BF56B1">
      <w:pPr>
        <w:tabs>
          <w:tab w:val="clear" w:pos="708"/>
          <w:tab w:val="left" w:pos="12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-образовательный процесс осуществляется по основной общеобразовательной программе дошкольного образования разработанной на основе комплексной программы развития и воспитания детей дошкольного возраста «Детство» под редакцией Т.И. Бабаева, З.А. Михайлова.</w:t>
      </w:r>
    </w:p>
    <w:p w:rsidR="00BF56B1" w:rsidRDefault="00BF56B1" w:rsidP="00BF56B1">
      <w:pPr>
        <w:tabs>
          <w:tab w:val="clear" w:pos="708"/>
          <w:tab w:val="left" w:pos="5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решения задач развития и воспитания детей педагоги используют в своей работе парциальные программы: </w:t>
      </w:r>
    </w:p>
    <w:p w:rsidR="00BF56B1" w:rsidRDefault="00BF56B1" w:rsidP="00BF56B1">
      <w:pPr>
        <w:pStyle w:val="a5"/>
        <w:numPr>
          <w:ilvl w:val="0"/>
          <w:numId w:val="13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речи детей дошкольного возраста в детском саду» </w:t>
      </w:r>
      <w:proofErr w:type="spellStart"/>
      <w:r>
        <w:rPr>
          <w:rFonts w:ascii="Times New Roman" w:hAnsi="Times New Roman"/>
          <w:sz w:val="28"/>
          <w:szCs w:val="28"/>
        </w:rPr>
        <w:t>О.С.Ушакова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F56B1" w:rsidRDefault="00BF56B1" w:rsidP="00BF56B1">
      <w:pPr>
        <w:pStyle w:val="a5"/>
        <w:numPr>
          <w:ilvl w:val="0"/>
          <w:numId w:val="13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Экологического образования детей «Мы» под редакцией Н.Н. Кондратьева.</w:t>
      </w:r>
    </w:p>
    <w:p w:rsidR="00BF56B1" w:rsidRDefault="00BF56B1" w:rsidP="00BF56B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постоянно работает в инновационном режиме, внедряя современные </w:t>
      </w:r>
    </w:p>
    <w:p w:rsidR="00BF56B1" w:rsidRDefault="00BF56B1" w:rsidP="00BF56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развивающего обучения.</w:t>
      </w:r>
    </w:p>
    <w:p w:rsidR="00BF56B1" w:rsidRDefault="00BF56B1" w:rsidP="00BF5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6B1" w:rsidRDefault="00BF56B1" w:rsidP="00BF56B1">
      <w:pPr>
        <w:tabs>
          <w:tab w:val="clear" w:pos="708"/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Проблемный анализ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воспитательно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-образовательной работы.</w:t>
      </w:r>
    </w:p>
    <w:tbl>
      <w:tblPr>
        <w:tblpPr w:leftFromText="180" w:rightFromText="180" w:vertAnchor="text" w:horzAnchor="margin" w:tblpXSpec="center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140"/>
      </w:tblGrid>
      <w:tr w:rsidR="00BF56B1" w:rsidTr="00BF56B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Познавательно-речевое</w:t>
            </w:r>
          </w:p>
        </w:tc>
      </w:tr>
      <w:tr w:rsidR="00BF56B1" w:rsidTr="00BF56B1">
        <w:trPr>
          <w:trHeight w:val="69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Положительные результаты, достигнутые за 2014-2015 уч. год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numPr>
                <w:ilvl w:val="0"/>
                <w:numId w:val="14"/>
              </w:numPr>
              <w:spacing w:after="0" w:line="240" w:lineRule="auto"/>
              <w:ind w:left="600" w:hanging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F56B1" w:rsidRDefault="00BF56B1">
            <w:pPr>
              <w:numPr>
                <w:ilvl w:val="0"/>
                <w:numId w:val="14"/>
              </w:numPr>
              <w:spacing w:after="0" w:line="240" w:lineRule="auto"/>
              <w:ind w:left="60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современных парциальных методик и технологий.</w:t>
            </w:r>
          </w:p>
          <w:p w:rsidR="00BF56B1" w:rsidRDefault="00BF56B1">
            <w:pPr>
              <w:numPr>
                <w:ilvl w:val="0"/>
                <w:numId w:val="14"/>
              </w:numPr>
              <w:spacing w:after="0" w:line="240" w:lineRule="auto"/>
              <w:ind w:left="60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стабильности степени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воспитанников за последние три года (от 70 до 80%), количества, детей с оптимальным уровнем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развития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18%).</w:t>
            </w:r>
          </w:p>
          <w:p w:rsidR="00BF56B1" w:rsidRDefault="00BF56B1">
            <w:pPr>
              <w:numPr>
                <w:ilvl w:val="0"/>
                <w:numId w:val="14"/>
              </w:numPr>
              <w:spacing w:after="0" w:line="240" w:lineRule="auto"/>
              <w:ind w:left="600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динамика здоровья детей.</w:t>
            </w:r>
          </w:p>
          <w:p w:rsidR="00BF56B1" w:rsidRDefault="00BF56B1">
            <w:pPr>
              <w:numPr>
                <w:ilvl w:val="0"/>
                <w:numId w:val="14"/>
              </w:numPr>
              <w:spacing w:after="0" w:line="240" w:lineRule="auto"/>
              <w:ind w:left="600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Популярность ДОУ в муниципальном образовании.</w:t>
            </w:r>
          </w:p>
        </w:tc>
      </w:tr>
      <w:tr w:rsidR="00BF56B1" w:rsidTr="00BF56B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Актуальные в настоящее время разделы работы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-Обновление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-образовательного процесса в соответствии с ФГОС.</w:t>
            </w:r>
          </w:p>
        </w:tc>
      </w:tr>
      <w:tr w:rsidR="00BF56B1" w:rsidTr="00BF56B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Проблемы в организации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-образовательной работы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-отсутствие психологической помощи детям;</w:t>
            </w:r>
          </w:p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-отсутствие у воспитателей компьютеров;</w:t>
            </w:r>
          </w:p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внедрения ФГОС</w:t>
            </w:r>
          </w:p>
        </w:tc>
      </w:tr>
      <w:tr w:rsidR="00BF56B1" w:rsidTr="00BF56B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Перспективы работы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ФГОС дошкольного образования.</w:t>
            </w:r>
          </w:p>
        </w:tc>
      </w:tr>
    </w:tbl>
    <w:p w:rsidR="00BF56B1" w:rsidRDefault="00BF56B1" w:rsidP="00BF5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6B1" w:rsidRDefault="00BF56B1" w:rsidP="00BF56B1">
      <w:pPr>
        <w:spacing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. Краткие итоги учебно-образовательного процесса.</w:t>
      </w:r>
    </w:p>
    <w:p w:rsidR="00BF56B1" w:rsidRDefault="00BF56B1" w:rsidP="00BF56B1">
      <w:pPr>
        <w:spacing w:line="240" w:lineRule="auto"/>
        <w:ind w:left="1080" w:hanging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Мониторинг развития воспитанников.</w:t>
      </w:r>
    </w:p>
    <w:p w:rsidR="00BF56B1" w:rsidRDefault="00BF56B1" w:rsidP="00BF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% усвоения детьми «Программы» находится на допустимом уровне (78%)</w:t>
      </w:r>
    </w:p>
    <w:p w:rsidR="00BF56B1" w:rsidRDefault="00BF56B1" w:rsidP="00BF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работы возрастных групп за год показал стабильные результаты развития детей во всех областях. </w:t>
      </w:r>
    </w:p>
    <w:p w:rsidR="00BF56B1" w:rsidRDefault="00BF56B1" w:rsidP="00BF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положительная динамика роста среднего показателя развития.</w:t>
      </w:r>
    </w:p>
    <w:p w:rsidR="00BF56B1" w:rsidRDefault="00BF56B1" w:rsidP="00BF5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6B1" w:rsidRDefault="00BF56B1" w:rsidP="00BF56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среднем по ДОУ низкий уровень понизился на 75.5%, средний уровень вырос на 37,25%, высокий уровень вырос на 32,75%.</w:t>
      </w:r>
    </w:p>
    <w:p w:rsidR="00BF56B1" w:rsidRDefault="00BF56B1" w:rsidP="00BF56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уровня готовности к обучению в школе</w:t>
      </w:r>
    </w:p>
    <w:p w:rsidR="00BF56B1" w:rsidRDefault="00BF56B1" w:rsidP="00BF56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детей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подготовительной к школе группы в 2014 – 2015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175"/>
        <w:gridCol w:w="1029"/>
        <w:gridCol w:w="1050"/>
        <w:gridCol w:w="1029"/>
        <w:gridCol w:w="1029"/>
        <w:gridCol w:w="1025"/>
        <w:gridCol w:w="1029"/>
      </w:tblGrid>
      <w:tr w:rsidR="00BF56B1" w:rsidTr="00BF56B1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способности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логическому рассуждению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Низкий уровень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F56B1" w:rsidTr="00BF56B1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Вывод: увеличение высокого уровня к концу года на 22%, снижение среднего на 9%, снижение низкого уровня на 19%</w:t>
            </w:r>
          </w:p>
        </w:tc>
      </w:tr>
      <w:tr w:rsidR="00BF56B1" w:rsidTr="00BF56B1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тонких движений пальцев рук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1" w:rsidTr="00BF56B1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Вывод: к концу года уровень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тонких движений пальцев рук присутствует у всех детей и составил 100%</w:t>
            </w:r>
          </w:p>
        </w:tc>
      </w:tr>
      <w:tr w:rsidR="00BF56B1" w:rsidTr="00BF56B1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умения слушать и выполнять указания взрослого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BF56B1" w:rsidTr="00BF56B1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Вывод: к концу учебного года низкий уровень снизился на 8%, средний на 13% соответственно, а высокий уровень увеличился на 21%</w:t>
            </w:r>
          </w:p>
        </w:tc>
      </w:tr>
      <w:tr w:rsidR="00BF56B1" w:rsidTr="00BF56B1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BF56B1" w:rsidTr="00BF56B1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Вывод: средний уровень развития снизился на 15%, в тоже время высокий уровень увеличился на 27%, а дети с низким уровнем отсутствуют.</w:t>
            </w:r>
          </w:p>
        </w:tc>
      </w:tr>
      <w:tr w:rsidR="00BF56B1" w:rsidTr="00BF56B1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развития произвольной сферы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6B1" w:rsidTr="00BF5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BF56B1" w:rsidTr="00BF56B1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tabs>
                <w:tab w:val="clear" w:pos="708"/>
                <w:tab w:val="left" w:pos="2936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Вывод: высокий уровень увеличился на 28%, средний снизился на 28%, низкий уровень отсутствует на протяжении всего учебного года</w:t>
            </w:r>
          </w:p>
        </w:tc>
      </w:tr>
    </w:tbl>
    <w:p w:rsidR="00BF56B1" w:rsidRDefault="00BF56B1" w:rsidP="00BF56B1">
      <w:pPr>
        <w:tabs>
          <w:tab w:val="clear" w:pos="708"/>
          <w:tab w:val="left" w:pos="293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школьной зрелости по итогам обследования по методу Керна – </w:t>
      </w:r>
      <w:proofErr w:type="spellStart"/>
      <w:r>
        <w:rPr>
          <w:rFonts w:ascii="Times New Roman" w:hAnsi="Times New Roman"/>
          <w:sz w:val="28"/>
          <w:szCs w:val="28"/>
        </w:rPr>
        <w:t>Йерасека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составил: зрелый – 8 чел./88%, зреющий –3 чел./12%.</w:t>
      </w:r>
    </w:p>
    <w:p w:rsidR="00BF56B1" w:rsidRDefault="00BF56B1" w:rsidP="00BF56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Адаптация выпускников к школе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989"/>
        <w:gridCol w:w="1012"/>
        <w:gridCol w:w="1378"/>
        <w:gridCol w:w="792"/>
        <w:gridCol w:w="903"/>
        <w:gridCol w:w="917"/>
        <w:gridCol w:w="745"/>
        <w:gridCol w:w="745"/>
        <w:gridCol w:w="747"/>
      </w:tblGrid>
      <w:tr w:rsidR="00BF56B1" w:rsidTr="00BF56B1">
        <w:trPr>
          <w:trHeight w:val="378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ДЕТЕЙ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ПОСТУПИЛИ</w:t>
            </w: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КЛАСС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СТЕПЕНЬ</w:t>
            </w: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АДАПТАЦИИ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УСПЕВАЕМОСТЬ</w:t>
            </w:r>
          </w:p>
        </w:tc>
      </w:tr>
      <w:tr w:rsidR="00BF56B1" w:rsidTr="00BF56B1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обычный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углубленным изучением предметов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лёгкая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тяжёлая</w:t>
            </w:r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56B1" w:rsidTr="00BF56B1">
        <w:trPr>
          <w:trHeight w:val="116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СОШ</w:t>
            </w: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62%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</w:tbl>
    <w:p w:rsidR="00BF56B1" w:rsidRDefault="00BF56B1" w:rsidP="00BF56B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6B1" w:rsidRDefault="00BF56B1" w:rsidP="00BF56B1">
      <w:pPr>
        <w:spacing w:after="0" w:line="240" w:lineRule="auto"/>
        <w:ind w:left="540" w:firstLine="16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. Анализ материально – технической базы</w:t>
      </w:r>
    </w:p>
    <w:p w:rsidR="00BF56B1" w:rsidRDefault="00BF56B1" w:rsidP="00BF56B1">
      <w:pPr>
        <w:tabs>
          <w:tab w:val="clear" w:pos="708"/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Состояние материально-технической базы почти соответствует современному уровню образования, типу и виду дошкольного учреждения. Детский сад оборудован для своего полноценного функционирования на 65%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56B1" w:rsidRDefault="00BF56B1" w:rsidP="00BF56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 приоритетного направления деятельности в Учреждении имеются методическая и детская литература познавательного содержания, пособия, картины, игровой материал, костюмы для театрализованной деятельности. </w:t>
      </w:r>
    </w:p>
    <w:p w:rsidR="00BF56B1" w:rsidRDefault="00BF56B1" w:rsidP="00BF56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учебно-методического обеспечения ДОУ в 2014-2015 уч.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4956"/>
        <w:gridCol w:w="3160"/>
      </w:tblGrid>
      <w:tr w:rsidR="00BF56B1" w:rsidTr="00BF56B1">
        <w:trPr>
          <w:trHeight w:val="9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Процентное обеспечение</w:t>
            </w:r>
          </w:p>
        </w:tc>
      </w:tr>
      <w:tr w:rsidR="00BF56B1" w:rsidTr="00BF56B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BF56B1" w:rsidTr="00BF56B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художественная литература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</w:tr>
      <w:tr w:rsidR="00BF56B1" w:rsidTr="00BF56B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пособия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49%</w:t>
            </w:r>
          </w:p>
        </w:tc>
      </w:tr>
      <w:tr w:rsidR="00BF56B1" w:rsidTr="00BF56B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Периодические издания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наименования</w:t>
            </w:r>
          </w:p>
        </w:tc>
      </w:tr>
      <w:tr w:rsidR="00BF56B1" w:rsidTr="00BF56B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10 %</w:t>
            </w:r>
          </w:p>
        </w:tc>
      </w:tr>
    </w:tbl>
    <w:p w:rsidR="00BF56B1" w:rsidRDefault="00BF56B1" w:rsidP="00BF56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56B1" w:rsidRDefault="00BF56B1" w:rsidP="00BF56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состояния материально-технической базы ДОУ (% обеспеченности)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749"/>
        <w:gridCol w:w="1397"/>
        <w:gridCol w:w="1392"/>
        <w:gridCol w:w="1402"/>
        <w:gridCol w:w="1412"/>
        <w:gridCol w:w="1580"/>
      </w:tblGrid>
      <w:tr w:rsidR="00BF56B1" w:rsidTr="00BF56B1">
        <w:trPr>
          <w:trHeight w:val="6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Жесткий</w:t>
            </w:r>
          </w:p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инвентарь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состояние</w:t>
            </w:r>
          </w:p>
        </w:tc>
      </w:tr>
      <w:tr w:rsidR="00BF56B1" w:rsidTr="00BF56B1">
        <w:trPr>
          <w:trHeight w:val="27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6B1" w:rsidTr="00BF56B1"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2012- 2013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BF56B1" w:rsidTr="00BF56B1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BF56B1" w:rsidTr="00BF56B1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</w:tbl>
    <w:p w:rsidR="00BF56B1" w:rsidRDefault="00BF56B1" w:rsidP="00BF56B1">
      <w:pPr>
        <w:spacing w:line="240" w:lineRule="auto"/>
        <w:jc w:val="both"/>
        <w:rPr>
          <w:sz w:val="28"/>
          <w:szCs w:val="28"/>
        </w:rPr>
      </w:pPr>
    </w:p>
    <w:p w:rsidR="00BF56B1" w:rsidRDefault="00BF56B1" w:rsidP="00BF56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Оснащение ИКТ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398"/>
        <w:gridCol w:w="2398"/>
        <w:gridCol w:w="2398"/>
      </w:tblGrid>
      <w:tr w:rsidR="00BF56B1" w:rsidTr="00BF56B1">
        <w:trPr>
          <w:trHeight w:val="335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Количество (шт.)</w:t>
            </w:r>
          </w:p>
        </w:tc>
      </w:tr>
      <w:tr w:rsidR="00BF56B1" w:rsidTr="00BF56B1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2012-2013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2013-2014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2014-2015</w:t>
            </w:r>
          </w:p>
        </w:tc>
      </w:tr>
      <w:tr w:rsidR="00BF56B1" w:rsidTr="00BF56B1">
        <w:trPr>
          <w:trHeight w:val="33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Компьютер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BF56B1" w:rsidTr="00BF56B1">
        <w:trPr>
          <w:trHeight w:val="359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Принтер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BF56B1" w:rsidTr="00BF56B1">
        <w:trPr>
          <w:trHeight w:val="33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Факс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F56B1" w:rsidTr="00BF56B1">
        <w:trPr>
          <w:trHeight w:val="33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Интернет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+</w:t>
            </w:r>
          </w:p>
        </w:tc>
      </w:tr>
      <w:tr w:rsidR="00BF56B1" w:rsidTr="00BF56B1">
        <w:trPr>
          <w:trHeight w:val="359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Веб-сайт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+</w:t>
            </w:r>
          </w:p>
        </w:tc>
      </w:tr>
      <w:tr w:rsidR="00BF56B1" w:rsidTr="00BF56B1">
        <w:trPr>
          <w:trHeight w:val="359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Экран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F56B1" w:rsidTr="00BF56B1">
        <w:trPr>
          <w:trHeight w:val="359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1" w:rsidRDefault="00BF56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Видео проектор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B1" w:rsidRDefault="00BF5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BF56B1" w:rsidRDefault="00BF56B1" w:rsidP="00BF56B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Учреждении созданы условия, чтобы детский сад стал для ребят местом, где им уютно, хорошо и весело.</w:t>
      </w:r>
    </w:p>
    <w:p w:rsidR="00BF56B1" w:rsidRDefault="00BF56B1" w:rsidP="00BF56B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</w:t>
      </w:r>
    </w:p>
    <w:p w:rsidR="00BF56B1" w:rsidRDefault="00BF56B1" w:rsidP="00BF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Большое внимание в Учреждении уделяется соблюдению санитарно-гигиенических требований и требований безопасности, соблюдению основных принципов построения «развивающей» среды;</w:t>
      </w:r>
    </w:p>
    <w:p w:rsidR="00BF56B1" w:rsidRDefault="00BF56B1" w:rsidP="00BF56B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Созданию сменяемого, разнообразного, сложного, вариативного, динамичного и целостного пространства помогло гибкое зонирование и оформление стационарных и передвижных центров. </w:t>
      </w:r>
    </w:p>
    <w:p w:rsidR="00BF56B1" w:rsidRPr="00BF56B1" w:rsidRDefault="00BF56B1" w:rsidP="00BF56B1">
      <w:pPr>
        <w:spacing w:after="0" w:line="240" w:lineRule="auto"/>
        <w:ind w:left="540" w:hanging="398"/>
        <w:jc w:val="both"/>
        <w:rPr>
          <w:rFonts w:ascii="Times New Roman" w:hAnsi="Times New Roman"/>
          <w:b/>
          <w:sz w:val="36"/>
          <w:szCs w:val="36"/>
        </w:rPr>
      </w:pPr>
      <w:r w:rsidRPr="00BF56B1">
        <w:rPr>
          <w:rFonts w:ascii="Times New Roman" w:hAnsi="Times New Roman"/>
          <w:b/>
          <w:sz w:val="36"/>
          <w:szCs w:val="36"/>
        </w:rPr>
        <w:t>9</w:t>
      </w:r>
      <w:r w:rsidRPr="00BF56B1">
        <w:rPr>
          <w:rFonts w:ascii="Times New Roman" w:hAnsi="Times New Roman"/>
          <w:b/>
          <w:sz w:val="36"/>
          <w:szCs w:val="36"/>
        </w:rPr>
        <w:t>.Основные направления ближайшего развития ДОУ</w:t>
      </w:r>
    </w:p>
    <w:p w:rsidR="00BF56B1" w:rsidRDefault="00BF56B1" w:rsidP="00BF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деятельности в условиях модернизации образования МКДОУ должен реализовать следующие направления развития:</w:t>
      </w:r>
    </w:p>
    <w:p w:rsidR="00BF56B1" w:rsidRDefault="00BF56B1" w:rsidP="00BF56B1">
      <w:pPr>
        <w:numPr>
          <w:ilvl w:val="0"/>
          <w:numId w:val="15"/>
        </w:numPr>
        <w:tabs>
          <w:tab w:val="num" w:pos="284"/>
        </w:tabs>
        <w:spacing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совершенствование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материально-техническую базы учреждения в соответствии с требованиями ФГОС ДО; </w:t>
      </w:r>
    </w:p>
    <w:p w:rsidR="00BF56B1" w:rsidRDefault="00BF56B1" w:rsidP="00BF56B1">
      <w:pPr>
        <w:numPr>
          <w:ilvl w:val="0"/>
          <w:numId w:val="1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уровня профессиональной компетенции педагогов в соответствии с ФГОС ДО;</w:t>
      </w:r>
    </w:p>
    <w:p w:rsidR="00BF56B1" w:rsidRDefault="00BF56B1" w:rsidP="0082758D">
      <w:pPr>
        <w:numPr>
          <w:ilvl w:val="0"/>
          <w:numId w:val="1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проектирование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образовательного пространства  ДОУ в условиях перехода на ФГОС ДО.</w:t>
      </w:r>
      <w:bookmarkStart w:id="0" w:name="_GoBack"/>
      <w:bookmarkEnd w:id="0"/>
    </w:p>
    <w:p w:rsidR="00BF56B1" w:rsidRDefault="00BF56B1" w:rsidP="00BF5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Выводы по итогам года.</w:t>
      </w:r>
    </w:p>
    <w:p w:rsidR="00BF56B1" w:rsidRDefault="00BF56B1" w:rsidP="00BF5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деятельности детского сада за 2014-2015 уч. год выявил успешные показатели в деятельности МКДОУ:</w:t>
      </w:r>
    </w:p>
    <w:p w:rsidR="00BF56B1" w:rsidRDefault="00BF56B1" w:rsidP="00BF56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 функционирует в режиме развития;</w:t>
      </w:r>
    </w:p>
    <w:p w:rsidR="00BF56B1" w:rsidRDefault="00BF56B1" w:rsidP="00BF56B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- средний уровень освоения детьми программы.</w:t>
      </w:r>
    </w:p>
    <w:p w:rsidR="00540909" w:rsidRDefault="00540909"/>
    <w:sectPr w:rsidR="0054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DBE"/>
    <w:multiLevelType w:val="multilevel"/>
    <w:tmpl w:val="6170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D7D64"/>
    <w:multiLevelType w:val="hybridMultilevel"/>
    <w:tmpl w:val="5346136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56800"/>
    <w:multiLevelType w:val="multilevel"/>
    <w:tmpl w:val="503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0707"/>
    <w:multiLevelType w:val="hybridMultilevel"/>
    <w:tmpl w:val="87F2E17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>
    <w:nsid w:val="3F6B392A"/>
    <w:multiLevelType w:val="hybridMultilevel"/>
    <w:tmpl w:val="71BA515A"/>
    <w:lvl w:ilvl="0" w:tplc="25FA2E7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6CB9"/>
    <w:multiLevelType w:val="hybridMultilevel"/>
    <w:tmpl w:val="A39C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E065A"/>
    <w:multiLevelType w:val="hybridMultilevel"/>
    <w:tmpl w:val="B0A8C2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748BE"/>
    <w:multiLevelType w:val="hybridMultilevel"/>
    <w:tmpl w:val="D53CE6F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75B2E"/>
    <w:multiLevelType w:val="hybridMultilevel"/>
    <w:tmpl w:val="84BA3A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9614E"/>
    <w:multiLevelType w:val="hybridMultilevel"/>
    <w:tmpl w:val="6C2070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61DB5"/>
    <w:multiLevelType w:val="hybridMultilevel"/>
    <w:tmpl w:val="9F18E5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B2CE0"/>
    <w:multiLevelType w:val="hybridMultilevel"/>
    <w:tmpl w:val="8B584A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C11FF"/>
    <w:multiLevelType w:val="hybridMultilevel"/>
    <w:tmpl w:val="3B60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D638B"/>
    <w:multiLevelType w:val="hybridMultilevel"/>
    <w:tmpl w:val="524EE4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179D3"/>
    <w:multiLevelType w:val="hybridMultilevel"/>
    <w:tmpl w:val="C784B9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1"/>
    <w:rsid w:val="00540909"/>
    <w:rsid w:val="0082758D"/>
    <w:rsid w:val="00B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072AB-B729-43E2-89AA-AC4D6CE8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B1"/>
    <w:pPr>
      <w:tabs>
        <w:tab w:val="left" w:pos="708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F56B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F56B1"/>
    <w:pPr>
      <w:tabs>
        <w:tab w:val="clear" w:pos="708"/>
        <w:tab w:val="left" w:pos="709"/>
      </w:tabs>
      <w:suppressAutoHyphens/>
      <w:spacing w:line="276" w:lineRule="atLeast"/>
    </w:pPr>
    <w:rPr>
      <w:rFonts w:eastAsia="Arial Unicode MS"/>
      <w:color w:val="00000A"/>
      <w:lang w:eastAsia="en-US"/>
    </w:rPr>
  </w:style>
  <w:style w:type="paragraph" w:styleId="a5">
    <w:name w:val="List Paragraph"/>
    <w:basedOn w:val="a"/>
    <w:uiPriority w:val="99"/>
    <w:qFormat/>
    <w:rsid w:val="00BF56B1"/>
    <w:pPr>
      <w:tabs>
        <w:tab w:val="clear" w:pos="708"/>
        <w:tab w:val="left" w:pos="709"/>
      </w:tabs>
      <w:suppressAutoHyphens/>
      <w:spacing w:line="276" w:lineRule="atLeast"/>
    </w:pPr>
    <w:rPr>
      <w:rFonts w:eastAsia="Arial Unicode MS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18282988871224E-2"/>
          <c:y val="6.2893081761006289E-2"/>
          <c:w val="0.68362480127186009"/>
          <c:h val="0.6603773584905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  <c:pt idx="11">
                  <c:v>август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329</c:v>
                </c:pt>
                <c:pt idx="1">
                  <c:v>316</c:v>
                </c:pt>
                <c:pt idx="2">
                  <c:v>220</c:v>
                </c:pt>
                <c:pt idx="3">
                  <c:v>205</c:v>
                </c:pt>
                <c:pt idx="4">
                  <c:v>133</c:v>
                </c:pt>
                <c:pt idx="5">
                  <c:v>260</c:v>
                </c:pt>
                <c:pt idx="6">
                  <c:v>195</c:v>
                </c:pt>
                <c:pt idx="7">
                  <c:v>345</c:v>
                </c:pt>
                <c:pt idx="8">
                  <c:v>153</c:v>
                </c:pt>
                <c:pt idx="9">
                  <c:v>174</c:v>
                </c:pt>
                <c:pt idx="10">
                  <c:v>104</c:v>
                </c:pt>
                <c:pt idx="11">
                  <c:v>456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5172416"/>
        <c:axId val="379851888"/>
        <c:axId val="0"/>
      </c:bar3DChart>
      <c:catAx>
        <c:axId val="38517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36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985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98518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5172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78696343402227"/>
          <c:y val="0.46226415094339623"/>
          <c:w val="0.14785373608903021"/>
          <c:h val="7.8616352201257858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96CE-0A12-4E70-A8ED-F70FE515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2015-10-04T11:44:00Z</dcterms:created>
  <dcterms:modified xsi:type="dcterms:W3CDTF">2015-10-04T11:49:00Z</dcterms:modified>
</cp:coreProperties>
</file>